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C52FBF" w14:textId="682437DE" w:rsidR="00F910DC" w:rsidRPr="00F910DC" w:rsidRDefault="00F910DC" w:rsidP="00F910DC">
      <w:pPr>
        <w:tabs>
          <w:tab w:val="right" w:pos="9639"/>
        </w:tabs>
        <w:spacing w:after="0"/>
        <w:rPr>
          <w:rFonts w:ascii="Arial" w:eastAsiaTheme="minorEastAsia" w:hAnsi="Arial" w:cs="Arial"/>
          <w:b/>
          <w:sz w:val="22"/>
          <w:szCs w:val="22"/>
          <w:lang w:eastAsia="en-GB"/>
        </w:rPr>
      </w:pPr>
      <w:r w:rsidRPr="00F910DC">
        <w:rPr>
          <w:rFonts w:ascii="Arial" w:eastAsiaTheme="minorEastAsia" w:hAnsi="Arial" w:cs="Arial"/>
          <w:b/>
          <w:sz w:val="22"/>
          <w:szCs w:val="22"/>
        </w:rPr>
        <w:t>3GPP TSG-SA3 Meeting #121</w:t>
      </w:r>
      <w:r w:rsidRPr="00F910DC">
        <w:rPr>
          <w:rFonts w:ascii="Arial" w:eastAsiaTheme="minorEastAsia" w:hAnsi="Arial" w:cs="Arial"/>
          <w:b/>
          <w:sz w:val="22"/>
          <w:szCs w:val="22"/>
        </w:rPr>
        <w:tab/>
      </w:r>
      <w:r w:rsidR="00612BEA" w:rsidRPr="00F910DC">
        <w:rPr>
          <w:rFonts w:ascii="Arial" w:eastAsiaTheme="minorEastAsia" w:hAnsi="Arial" w:cs="Arial"/>
          <w:b/>
          <w:sz w:val="22"/>
          <w:szCs w:val="22"/>
        </w:rPr>
        <w:t>S3-25</w:t>
      </w:r>
      <w:r w:rsidR="00612BEA">
        <w:rPr>
          <w:rFonts w:ascii="Arial" w:eastAsiaTheme="minorEastAsia" w:hAnsi="Arial" w:cs="Arial"/>
          <w:b/>
          <w:sz w:val="22"/>
          <w:szCs w:val="22"/>
        </w:rPr>
        <w:t>1</w:t>
      </w:r>
      <w:r w:rsidR="00673B97">
        <w:rPr>
          <w:rFonts w:ascii="Arial" w:eastAsiaTheme="minorEastAsia" w:hAnsi="Arial" w:cs="Arial"/>
          <w:b/>
          <w:sz w:val="22"/>
          <w:szCs w:val="22"/>
        </w:rPr>
        <w:t>776-r1</w:t>
      </w:r>
    </w:p>
    <w:p w14:paraId="1F04BB02" w14:textId="46C57C1E" w:rsidR="0088136C" w:rsidRPr="00141EBC" w:rsidRDefault="00F910DC" w:rsidP="00F910DC">
      <w:pPr>
        <w:pStyle w:val="CRCoverPage"/>
        <w:outlineLvl w:val="0"/>
        <w:rPr>
          <w:b/>
          <w:bCs/>
          <w:noProof/>
          <w:sz w:val="24"/>
        </w:rPr>
      </w:pPr>
      <w:r w:rsidRPr="00F910DC">
        <w:rPr>
          <w:rFonts w:eastAsiaTheme="minorEastAsia" w:cs="Arial"/>
          <w:b/>
          <w:sz w:val="22"/>
          <w:szCs w:val="22"/>
        </w:rPr>
        <w:t>Goteborg, Sweden, 7 – 11 April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541BA6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948F9" w:rsidRPr="00046364">
        <w:rPr>
          <w:rFonts w:ascii="Arial" w:hAnsi="Arial"/>
          <w:b/>
          <w:lang w:val="en-US"/>
        </w:rPr>
        <w:t>Huawei, HiSilicon</w:t>
      </w:r>
    </w:p>
    <w:p w14:paraId="65CE4E4B" w14:textId="11E02CD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43F68" w:rsidRPr="00C43F68">
        <w:rPr>
          <w:rFonts w:ascii="Arial" w:hAnsi="Arial" w:cs="Arial"/>
          <w:b/>
          <w:bCs/>
          <w:lang w:val="en-US"/>
        </w:rPr>
        <w:t>Pseudo-CR on 3GPP Cryptographic Inventory for PDCP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9B1294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6948F9">
        <w:rPr>
          <w:rFonts w:ascii="Arial" w:hAnsi="Arial"/>
          <w:b/>
        </w:rPr>
        <w:t>5.</w:t>
      </w:r>
      <w:r w:rsidR="00494D3E">
        <w:rPr>
          <w:rFonts w:ascii="Arial" w:hAnsi="Arial"/>
          <w:b/>
        </w:rPr>
        <w:t>20</w:t>
      </w:r>
    </w:p>
    <w:p w14:paraId="369E83CA" w14:textId="2436638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6948F9" w:rsidRPr="006948F9">
        <w:rPr>
          <w:rFonts w:ascii="Arial" w:hAnsi="Arial" w:cs="Arial"/>
          <w:b/>
          <w:bCs/>
          <w:lang w:val="en-US"/>
        </w:rPr>
        <w:t>33.</w:t>
      </w:r>
      <w:r w:rsidR="00494D3E">
        <w:rPr>
          <w:rFonts w:ascii="Arial" w:hAnsi="Arial" w:cs="Arial"/>
          <w:b/>
          <w:bCs/>
          <w:lang w:val="en-US"/>
        </w:rPr>
        <w:t>938</w:t>
      </w:r>
    </w:p>
    <w:p w14:paraId="32E76F63" w14:textId="1EC53664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948F9">
        <w:rPr>
          <w:rFonts w:ascii="Arial" w:hAnsi="Arial" w:cs="Arial"/>
          <w:b/>
          <w:bCs/>
          <w:lang w:val="en-US"/>
        </w:rPr>
        <w:t>0.</w:t>
      </w:r>
      <w:r w:rsidR="00F7748F">
        <w:rPr>
          <w:rFonts w:ascii="Arial" w:hAnsi="Arial" w:cs="Arial"/>
          <w:b/>
          <w:bCs/>
          <w:lang w:val="en-US"/>
        </w:rPr>
        <w:t>1</w:t>
      </w:r>
      <w:r w:rsidR="006948F9">
        <w:rPr>
          <w:rFonts w:ascii="Arial" w:hAnsi="Arial" w:cs="Arial"/>
          <w:b/>
          <w:bCs/>
          <w:lang w:val="en-US"/>
        </w:rPr>
        <w:t>.0</w:t>
      </w:r>
    </w:p>
    <w:p w14:paraId="09C0AB02" w14:textId="44F1A3C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494D3E" w:rsidRPr="00494D3E">
        <w:rPr>
          <w:rFonts w:ascii="Arial" w:hAnsi="Arial" w:cs="Arial"/>
          <w:b/>
          <w:bCs/>
          <w:lang w:val="en-US"/>
        </w:rPr>
        <w:t>FS_CryptoInv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52CEA26A" w:rsidR="00C93D83" w:rsidRDefault="00217480" w:rsidP="00217480">
      <w:r>
        <w:t xml:space="preserve">This contribution provides </w:t>
      </w:r>
      <w:r w:rsidR="00F7748F">
        <w:t xml:space="preserve">detailed description for </w:t>
      </w:r>
      <w:r w:rsidR="00AB06B3">
        <w:t>PDCP security protection</w:t>
      </w:r>
      <w:r w:rsidR="007221F2">
        <w:rPr>
          <w:lang w:eastAsia="zh-CN"/>
        </w:rPr>
        <w:t xml:space="preserve"> used in 5G systems for TR 33.938. </w:t>
      </w:r>
      <w:r>
        <w:t xml:space="preserve"> </w:t>
      </w:r>
    </w:p>
    <w:p w14:paraId="09D8BFFD" w14:textId="77777777" w:rsidR="00CB69CE" w:rsidRPr="00217480" w:rsidRDefault="00CB69CE" w:rsidP="00217480"/>
    <w:p w14:paraId="30250914" w14:textId="0BDD5FB4" w:rsidR="000109C3" w:rsidDel="00673B97" w:rsidRDefault="00B41104" w:rsidP="00673B97">
      <w:pPr>
        <w:pStyle w:val="Heading3"/>
        <w:jc w:val="center"/>
        <w:rPr>
          <w:del w:id="0" w:author="Zander Lei" w:date="2025-01-25T18:23:00Z"/>
          <w:rFonts w:cs="Arial"/>
          <w:color w:val="0000FF"/>
          <w:szCs w:val="28"/>
          <w:lang w:val="en-US"/>
        </w:rPr>
      </w:pPr>
      <w:r>
        <w:rPr>
          <w:rFonts w:cs="Arial"/>
          <w:color w:val="0000FF"/>
          <w:szCs w:val="28"/>
          <w:lang w:val="en-US"/>
        </w:rPr>
        <w:t>* * * First Change * * * *</w:t>
      </w:r>
      <w:bookmarkStart w:id="1" w:name="_Hlk155612324"/>
    </w:p>
    <w:p w14:paraId="46AD2A66" w14:textId="77777777" w:rsidR="00673B97" w:rsidRPr="00673B97" w:rsidRDefault="00673B97" w:rsidP="00673B97">
      <w:pPr>
        <w:jc w:val="center"/>
        <w:rPr>
          <w:ins w:id="2" w:author="Huawei" w:date="2025-04-10T14:50:00Z"/>
          <w:lang w:val="en-US"/>
        </w:rPr>
      </w:pPr>
    </w:p>
    <w:bookmarkEnd w:id="1"/>
    <w:p w14:paraId="1AB2BA26" w14:textId="59573773" w:rsidR="00AB06B3" w:rsidRPr="00AB06B3" w:rsidRDefault="00AB06B3" w:rsidP="00AB06B3">
      <w:pPr>
        <w:pStyle w:val="Heading3"/>
        <w:rPr>
          <w:lang w:val="en-US"/>
        </w:rPr>
      </w:pPr>
      <w:ins w:id="3" w:author="Huawei" w:date="2025-03-11T09:45:00Z">
        <w:r>
          <w:rPr>
            <w:lang w:val="en-US"/>
          </w:rPr>
          <w:t xml:space="preserve">4.4.X </w:t>
        </w:r>
      </w:ins>
      <w:ins w:id="4" w:author="Huawei" w:date="2025-04-10T14:42:00Z">
        <w:r w:rsidR="00673B97">
          <w:rPr>
            <w:lang w:val="en-US"/>
          </w:rPr>
          <w:tab/>
        </w:r>
      </w:ins>
      <w:ins w:id="5" w:author="Huawei" w:date="2025-03-11T09:45:00Z">
        <w:r>
          <w:rPr>
            <w:lang w:val="en-US"/>
          </w:rPr>
          <w:t>PDCP</w:t>
        </w:r>
      </w:ins>
      <w:ins w:id="6" w:author="Huawei" w:date="2025-04-10T14:42:00Z">
        <w:r w:rsidR="00673B97">
          <w:rPr>
            <w:lang w:val="en-US"/>
          </w:rPr>
          <w:t xml:space="preserve"> </w:t>
        </w:r>
      </w:ins>
      <w:ins w:id="7" w:author="Huawei" w:date="2025-04-10T14:44:00Z">
        <w:r w:rsidR="00673B97" w:rsidRPr="0046036F">
          <w:rPr>
            <w:lang w:val="en-US"/>
          </w:rPr>
          <w:t>s</w:t>
        </w:r>
      </w:ins>
      <w:ins w:id="8" w:author="Huawei" w:date="2025-04-10T14:42:00Z">
        <w:r w:rsidR="00673B97" w:rsidRPr="0046036F">
          <w:rPr>
            <w:lang w:val="en-US"/>
          </w:rPr>
          <w:t>ecurity</w:t>
        </w:r>
      </w:ins>
    </w:p>
    <w:p w14:paraId="2D728A5D" w14:textId="220AE6E5" w:rsidR="00AB06B3" w:rsidRPr="00AB06B3" w:rsidRDefault="00AB06B3" w:rsidP="00AB06B3">
      <w:pPr>
        <w:rPr>
          <w:ins w:id="9" w:author="Huawei" w:date="2025-03-11T09:45:00Z"/>
          <w:lang w:val="en-US"/>
        </w:rPr>
      </w:pPr>
      <w:ins w:id="10" w:author="Huawei" w:date="2025-03-11T09:45:00Z">
        <w:r w:rsidRPr="00AB06B3">
          <w:rPr>
            <w:lang w:val="en-US"/>
          </w:rPr>
          <w:t xml:space="preserve">The PDCP </w:t>
        </w:r>
      </w:ins>
      <w:ins w:id="11" w:author="Huawei" w:date="2025-04-10T14:42:00Z">
        <w:r w:rsidR="00673B97" w:rsidRPr="0046036F">
          <w:rPr>
            <w:lang w:val="en-US"/>
          </w:rPr>
          <w:t>security</w:t>
        </w:r>
        <w:r w:rsidR="00673B97">
          <w:rPr>
            <w:lang w:val="en-US"/>
          </w:rPr>
          <w:t xml:space="preserve"> </w:t>
        </w:r>
      </w:ins>
      <w:ins w:id="12" w:author="Huawei" w:date="2025-03-11T09:45:00Z">
        <w:r w:rsidRPr="00AB06B3">
          <w:rPr>
            <w:lang w:val="en-US"/>
          </w:rPr>
          <w:t>protocol between the UE and the NG-RAN is responsible for the security protection of the following scenarios in 5G system:</w:t>
        </w:r>
      </w:ins>
    </w:p>
    <w:p w14:paraId="4C2051B0" w14:textId="0E6F8108" w:rsidR="00882730" w:rsidDel="00673B97" w:rsidRDefault="00AB06B3" w:rsidP="00673B97">
      <w:pPr>
        <w:pStyle w:val="B1"/>
        <w:numPr>
          <w:ilvl w:val="0"/>
          <w:numId w:val="7"/>
        </w:numPr>
        <w:rPr>
          <w:del w:id="13" w:author="Unknown"/>
        </w:rPr>
      </w:pPr>
      <w:ins w:id="14" w:author="Huawei" w:date="2025-03-11T09:45:00Z">
        <w:r w:rsidRPr="00673B97">
          <w:t xml:space="preserve">RRC integrity and confidentiality protection between UE and </w:t>
        </w:r>
        <w:proofErr w:type="spellStart"/>
        <w:r w:rsidRPr="00673B97">
          <w:t>gNB</w:t>
        </w:r>
      </w:ins>
      <w:proofErr w:type="spellEnd"/>
      <w:ins w:id="15" w:author="Huawei" w:date="2025-03-11T09:46:00Z">
        <w:r w:rsidRPr="00673B97">
          <w:t xml:space="preserve"> </w:t>
        </w:r>
      </w:ins>
      <w:ins w:id="16" w:author="Huawei" w:date="2025-03-11T09:45:00Z">
        <w:r w:rsidRPr="00673B97">
          <w:t>(see clause 6.5</w:t>
        </w:r>
      </w:ins>
      <w:ins w:id="17" w:author="Huawei" w:date="2025-03-11T09:46:00Z">
        <w:r w:rsidRPr="00673B97">
          <w:t>.1 and 6.5.2</w:t>
        </w:r>
      </w:ins>
      <w:ins w:id="18" w:author="Huawei" w:date="2025-03-11T09:45:00Z">
        <w:r w:rsidRPr="00673B97">
          <w:t xml:space="preserve"> of TS 33.501 [4])</w:t>
        </w:r>
      </w:ins>
    </w:p>
    <w:p w14:paraId="6B2095B8" w14:textId="77777777" w:rsidR="00673B97" w:rsidRPr="00673B97" w:rsidRDefault="00673B97" w:rsidP="00673B97">
      <w:pPr>
        <w:pStyle w:val="B1"/>
        <w:numPr>
          <w:ilvl w:val="0"/>
          <w:numId w:val="7"/>
        </w:numPr>
        <w:rPr>
          <w:ins w:id="19" w:author="Huawei" w:date="2025-04-10T14:50:00Z"/>
        </w:rPr>
      </w:pPr>
    </w:p>
    <w:p w14:paraId="44F611DA" w14:textId="6760E927" w:rsidR="000109C3" w:rsidDel="00673B97" w:rsidRDefault="00BE0C81" w:rsidP="00673B97">
      <w:pPr>
        <w:pStyle w:val="NO"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del w:id="20" w:author="Unknown"/>
        </w:rPr>
      </w:pPr>
      <w:ins w:id="21" w:author="Huawei" w:date="2025-03-25T17:33:00Z">
        <w:r w:rsidRPr="00673B97">
          <w:t>U</w:t>
        </w:r>
      </w:ins>
      <w:ins w:id="22" w:author="Huawei" w:date="2025-03-11T09:45:00Z">
        <w:r w:rsidR="00AB06B3" w:rsidRPr="00673B97">
          <w:t xml:space="preserve">ser plane data integrity and confidentiality protection between UE and </w:t>
        </w:r>
        <w:proofErr w:type="spellStart"/>
        <w:r w:rsidR="00AB06B3" w:rsidRPr="00673B97">
          <w:t>gNB</w:t>
        </w:r>
      </w:ins>
      <w:proofErr w:type="spellEnd"/>
      <w:ins w:id="23" w:author="Huawei" w:date="2025-03-11T09:46:00Z">
        <w:r w:rsidR="00AB06B3" w:rsidRPr="00673B97">
          <w:t xml:space="preserve"> </w:t>
        </w:r>
      </w:ins>
      <w:ins w:id="24" w:author="Huawei" w:date="2025-03-11T09:45:00Z">
        <w:r w:rsidR="00AB06B3" w:rsidRPr="00673B97">
          <w:t>(see clause 6.6.3 and 6.6.4 of TS 33.501 [4])</w:t>
        </w:r>
      </w:ins>
      <w:ins w:id="25" w:author="Huawei" w:date="2025-03-11T09:46:00Z">
        <w:r w:rsidR="00AB06B3" w:rsidRPr="00673B97">
          <w:t>.</w:t>
        </w:r>
      </w:ins>
      <w:ins w:id="26" w:author="Huawei" w:date="2025-04-10T14:46:00Z">
        <w:r w:rsidR="00673B97" w:rsidRPr="00673B97">
          <w:t xml:space="preserve"> </w:t>
        </w:r>
      </w:ins>
    </w:p>
    <w:p w14:paraId="29F8441B" w14:textId="77777777" w:rsidR="00673B97" w:rsidRPr="00673B97" w:rsidRDefault="00673B97" w:rsidP="00673B97">
      <w:pPr>
        <w:pStyle w:val="B1"/>
        <w:numPr>
          <w:ilvl w:val="0"/>
          <w:numId w:val="7"/>
        </w:numPr>
        <w:rPr>
          <w:ins w:id="27" w:author="Huawei" w:date="2025-04-10T14:50:00Z"/>
        </w:rPr>
      </w:pPr>
    </w:p>
    <w:p w14:paraId="77E0F0C1" w14:textId="05F8966F" w:rsidR="00A95878" w:rsidRPr="00673B97" w:rsidRDefault="00A95878" w:rsidP="00A95878">
      <w:pPr>
        <w:pStyle w:val="NO"/>
        <w:overflowPunct w:val="0"/>
        <w:autoSpaceDE w:val="0"/>
        <w:autoSpaceDN w:val="0"/>
        <w:adjustRightInd w:val="0"/>
        <w:textAlignment w:val="baseline"/>
        <w:rPr>
          <w:ins w:id="28" w:author="Huawei" w:date="2025-03-11T10:57:00Z"/>
          <w:rFonts w:eastAsiaTheme="minorEastAsia"/>
          <w:strike/>
          <w:lang w:eastAsia="en-GB"/>
        </w:rPr>
      </w:pPr>
      <w:ins w:id="29" w:author="Huawei" w:date="2025-03-11T10:57:00Z">
        <w:r w:rsidRPr="00673B97">
          <w:rPr>
            <w:rFonts w:eastAsiaTheme="minorEastAsia"/>
            <w:strike/>
            <w:lang w:eastAsia="en-GB"/>
          </w:rPr>
          <w:t xml:space="preserve"> </w:t>
        </w:r>
        <w:bookmarkStart w:id="30" w:name="_GoBack"/>
        <w:bookmarkEnd w:id="30"/>
      </w:ins>
    </w:p>
    <w:p w14:paraId="0C42C089" w14:textId="0E07355A" w:rsidR="00A95878" w:rsidRDefault="00BE0C81" w:rsidP="00BE0C81">
      <w:pPr>
        <w:pStyle w:val="List"/>
        <w:ind w:left="0" w:firstLine="0"/>
        <w:rPr>
          <w:ins w:id="31" w:author="Huawei" w:date="2025-04-10T14:50:00Z"/>
          <w:lang w:val="en-US"/>
        </w:rPr>
      </w:pPr>
      <w:ins w:id="32" w:author="Huawei" w:date="2025-03-25T17:24:00Z">
        <w:r w:rsidRPr="00BE0C81">
          <w:rPr>
            <w:lang w:val="en-US"/>
          </w:rPr>
          <w:t xml:space="preserve">PDCP </w:t>
        </w:r>
      </w:ins>
      <w:ins w:id="33" w:author="Huawei" w:date="2025-04-10T14:44:00Z">
        <w:r w:rsidR="00673B97" w:rsidRPr="00D370FD">
          <w:rPr>
            <w:lang w:val="en-US"/>
          </w:rPr>
          <w:t>security</w:t>
        </w:r>
        <w:r w:rsidR="00673B97">
          <w:rPr>
            <w:lang w:val="en-US"/>
          </w:rPr>
          <w:t xml:space="preserve"> </w:t>
        </w:r>
      </w:ins>
      <w:ins w:id="34" w:author="Huawei" w:date="2025-03-25T17:24:00Z">
        <w:r w:rsidRPr="00BE0C81">
          <w:rPr>
            <w:lang w:val="en-US"/>
          </w:rPr>
          <w:t>protocol employs symmetric cryptography for confidentiality and integrity protection.</w:t>
        </w:r>
      </w:ins>
    </w:p>
    <w:p w14:paraId="3C933982" w14:textId="77777777" w:rsidR="00673B97" w:rsidRPr="00BE0C81" w:rsidRDefault="00673B97" w:rsidP="00BE0C81">
      <w:pPr>
        <w:pStyle w:val="List"/>
        <w:ind w:left="0" w:firstLine="0"/>
        <w:rPr>
          <w:ins w:id="35" w:author="Huawei" w:date="2025-03-11T10:57:00Z"/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4729E5" w16cex:dateUtc="2025-01-31T09:52:00Z"/>
  <w16cex:commentExtensible w16cex:durableId="2B472A3A" w16cex:dateUtc="2025-01-31T09:53:00Z"/>
  <w16cex:commentExtensible w16cex:durableId="2B472A5B" w16cex:dateUtc="2025-01-31T09:54:00Z"/>
  <w16cex:commentExtensible w16cex:durableId="2B473425" w16cex:dateUtc="2025-01-31T10:36:00Z"/>
  <w16cex:commentExtensible w16cex:durableId="2B472AB8" w16cex:dateUtc="2025-01-31T09:55:00Z"/>
  <w16cex:commentExtensible w16cex:durableId="2B4733EA" w16cex:dateUtc="2025-01-31T10:35:00Z"/>
  <w16cex:commentExtensible w16cex:durableId="2B473418" w16cex:dateUtc="2025-01-31T10:35:00Z"/>
  <w16cex:commentExtensible w16cex:durableId="2B472AE2" w16cex:dateUtc="2025-01-31T09:56:00Z"/>
  <w16cex:commentExtensible w16cex:durableId="2B473404" w16cex:dateUtc="2025-01-31T10:35:00Z"/>
  <w16cex:commentExtensible w16cex:durableId="2B473471" w16cex:dateUtc="2025-01-31T10:37:00Z"/>
  <w16cex:commentExtensible w16cex:durableId="2B473453" w16cex:dateUtc="2025-01-31T10:36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DE12C1" w14:textId="77777777" w:rsidR="00E81058" w:rsidRDefault="00E81058">
      <w:r>
        <w:separator/>
      </w:r>
    </w:p>
  </w:endnote>
  <w:endnote w:type="continuationSeparator" w:id="0">
    <w:p w14:paraId="3161B3E4" w14:textId="77777777" w:rsidR="00E81058" w:rsidRDefault="00E81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F439C3" w14:textId="77777777" w:rsidR="00E81058" w:rsidRDefault="00E81058">
      <w:r>
        <w:separator/>
      </w:r>
    </w:p>
  </w:footnote>
  <w:footnote w:type="continuationSeparator" w:id="0">
    <w:p w14:paraId="54536E04" w14:textId="77777777" w:rsidR="00E81058" w:rsidRDefault="00E810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D33EF"/>
    <w:multiLevelType w:val="hybridMultilevel"/>
    <w:tmpl w:val="7C6EF65A"/>
    <w:lvl w:ilvl="0" w:tplc="8BEA1EC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7957705"/>
    <w:multiLevelType w:val="hybridMultilevel"/>
    <w:tmpl w:val="A47CA7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2F6908"/>
    <w:multiLevelType w:val="hybridMultilevel"/>
    <w:tmpl w:val="C8F86A6A"/>
    <w:lvl w:ilvl="0" w:tplc="1A7ED638">
      <w:start w:val="4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3" w15:restartNumberingAfterBreak="0">
    <w:nsid w:val="2BE3501A"/>
    <w:multiLevelType w:val="multilevel"/>
    <w:tmpl w:val="72708D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2970BEF"/>
    <w:multiLevelType w:val="multilevel"/>
    <w:tmpl w:val="1FE27E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6B464B5"/>
    <w:multiLevelType w:val="hybridMultilevel"/>
    <w:tmpl w:val="A8B0F756"/>
    <w:lvl w:ilvl="0" w:tplc="81DC39F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4274CCD"/>
    <w:multiLevelType w:val="hybridMultilevel"/>
    <w:tmpl w:val="1AA45CB6"/>
    <w:lvl w:ilvl="0" w:tplc="CD828134">
      <w:start w:val="4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6"/>
  </w:num>
  <w:num w:numId="5">
    <w:abstractNumId w:val="2"/>
  </w:num>
  <w:num w:numId="6">
    <w:abstractNumId w:val="0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ander Lei">
    <w15:presenceInfo w15:providerId="None" w15:userId="Zander Lei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09C3"/>
    <w:rsid w:val="00026328"/>
    <w:rsid w:val="00032590"/>
    <w:rsid w:val="000375E5"/>
    <w:rsid w:val="000404A1"/>
    <w:rsid w:val="00060071"/>
    <w:rsid w:val="00061967"/>
    <w:rsid w:val="00072224"/>
    <w:rsid w:val="00087290"/>
    <w:rsid w:val="000A295E"/>
    <w:rsid w:val="000A6C12"/>
    <w:rsid w:val="000B576B"/>
    <w:rsid w:val="000B59EB"/>
    <w:rsid w:val="000D1565"/>
    <w:rsid w:val="0010504F"/>
    <w:rsid w:val="00122CEC"/>
    <w:rsid w:val="00141EBC"/>
    <w:rsid w:val="001425DC"/>
    <w:rsid w:val="00146925"/>
    <w:rsid w:val="00151BF1"/>
    <w:rsid w:val="00156692"/>
    <w:rsid w:val="001604A8"/>
    <w:rsid w:val="00167E68"/>
    <w:rsid w:val="0018506B"/>
    <w:rsid w:val="00193269"/>
    <w:rsid w:val="001A2220"/>
    <w:rsid w:val="001B093A"/>
    <w:rsid w:val="001C05CD"/>
    <w:rsid w:val="001C5CF1"/>
    <w:rsid w:val="001E38C7"/>
    <w:rsid w:val="001F5E3F"/>
    <w:rsid w:val="002031CB"/>
    <w:rsid w:val="0020770F"/>
    <w:rsid w:val="0021280C"/>
    <w:rsid w:val="00214DF0"/>
    <w:rsid w:val="00217480"/>
    <w:rsid w:val="00240EB9"/>
    <w:rsid w:val="002474B7"/>
    <w:rsid w:val="00264C12"/>
    <w:rsid w:val="00266561"/>
    <w:rsid w:val="002723DD"/>
    <w:rsid w:val="002B288C"/>
    <w:rsid w:val="00311F4A"/>
    <w:rsid w:val="00315EBF"/>
    <w:rsid w:val="00316A31"/>
    <w:rsid w:val="00324F35"/>
    <w:rsid w:val="003417C6"/>
    <w:rsid w:val="0035046E"/>
    <w:rsid w:val="0035732A"/>
    <w:rsid w:val="0037795E"/>
    <w:rsid w:val="003A0F75"/>
    <w:rsid w:val="003A70E2"/>
    <w:rsid w:val="003C1BF8"/>
    <w:rsid w:val="003E1930"/>
    <w:rsid w:val="003F20F1"/>
    <w:rsid w:val="00400A0A"/>
    <w:rsid w:val="004054C1"/>
    <w:rsid w:val="0040576B"/>
    <w:rsid w:val="0042460A"/>
    <w:rsid w:val="00424A69"/>
    <w:rsid w:val="00426078"/>
    <w:rsid w:val="00432851"/>
    <w:rsid w:val="0044235F"/>
    <w:rsid w:val="00452657"/>
    <w:rsid w:val="0046036F"/>
    <w:rsid w:val="004721C0"/>
    <w:rsid w:val="00483E98"/>
    <w:rsid w:val="00494D3E"/>
    <w:rsid w:val="004958AD"/>
    <w:rsid w:val="004A0C92"/>
    <w:rsid w:val="004A4295"/>
    <w:rsid w:val="004C0424"/>
    <w:rsid w:val="004E22D3"/>
    <w:rsid w:val="004E2F92"/>
    <w:rsid w:val="0051513A"/>
    <w:rsid w:val="005160F2"/>
    <w:rsid w:val="0051688C"/>
    <w:rsid w:val="0051741D"/>
    <w:rsid w:val="00574ECD"/>
    <w:rsid w:val="00581D93"/>
    <w:rsid w:val="005A2262"/>
    <w:rsid w:val="005B2CE2"/>
    <w:rsid w:val="005E37E3"/>
    <w:rsid w:val="005F1C2A"/>
    <w:rsid w:val="00612BEA"/>
    <w:rsid w:val="00621BF2"/>
    <w:rsid w:val="00624942"/>
    <w:rsid w:val="0064617F"/>
    <w:rsid w:val="006463F0"/>
    <w:rsid w:val="00653E2A"/>
    <w:rsid w:val="00662C0A"/>
    <w:rsid w:val="00663097"/>
    <w:rsid w:val="00663B4E"/>
    <w:rsid w:val="00667753"/>
    <w:rsid w:val="00673B97"/>
    <w:rsid w:val="00686C28"/>
    <w:rsid w:val="006948F9"/>
    <w:rsid w:val="0069541A"/>
    <w:rsid w:val="006A0171"/>
    <w:rsid w:val="006A08CF"/>
    <w:rsid w:val="006A4A35"/>
    <w:rsid w:val="006B329A"/>
    <w:rsid w:val="006D198B"/>
    <w:rsid w:val="006D3C4A"/>
    <w:rsid w:val="00701CEF"/>
    <w:rsid w:val="00714FD3"/>
    <w:rsid w:val="007166C5"/>
    <w:rsid w:val="007221F2"/>
    <w:rsid w:val="00724387"/>
    <w:rsid w:val="0073151A"/>
    <w:rsid w:val="007460CF"/>
    <w:rsid w:val="007510A4"/>
    <w:rsid w:val="00753565"/>
    <w:rsid w:val="007771C4"/>
    <w:rsid w:val="00780A06"/>
    <w:rsid w:val="00785301"/>
    <w:rsid w:val="00793D77"/>
    <w:rsid w:val="007A6780"/>
    <w:rsid w:val="007A6B5A"/>
    <w:rsid w:val="007B29A9"/>
    <w:rsid w:val="007E15DF"/>
    <w:rsid w:val="007F2698"/>
    <w:rsid w:val="008066BD"/>
    <w:rsid w:val="00810085"/>
    <w:rsid w:val="00812DC2"/>
    <w:rsid w:val="0082707E"/>
    <w:rsid w:val="00842FE8"/>
    <w:rsid w:val="0085665D"/>
    <w:rsid w:val="008744E0"/>
    <w:rsid w:val="00876087"/>
    <w:rsid w:val="0088136C"/>
    <w:rsid w:val="00882730"/>
    <w:rsid w:val="0088765A"/>
    <w:rsid w:val="00895341"/>
    <w:rsid w:val="008A4B06"/>
    <w:rsid w:val="008B4AAF"/>
    <w:rsid w:val="008D0B86"/>
    <w:rsid w:val="008E192D"/>
    <w:rsid w:val="009158D2"/>
    <w:rsid w:val="009255E7"/>
    <w:rsid w:val="00954645"/>
    <w:rsid w:val="00961A61"/>
    <w:rsid w:val="0096426C"/>
    <w:rsid w:val="0098082A"/>
    <w:rsid w:val="00982BA7"/>
    <w:rsid w:val="00996FC6"/>
    <w:rsid w:val="009A0902"/>
    <w:rsid w:val="009A21B0"/>
    <w:rsid w:val="009B093A"/>
    <w:rsid w:val="00A05FBB"/>
    <w:rsid w:val="00A06BBD"/>
    <w:rsid w:val="00A34787"/>
    <w:rsid w:val="00A44928"/>
    <w:rsid w:val="00A76244"/>
    <w:rsid w:val="00A8121D"/>
    <w:rsid w:val="00A95878"/>
    <w:rsid w:val="00AA02C9"/>
    <w:rsid w:val="00AA312F"/>
    <w:rsid w:val="00AA3DBE"/>
    <w:rsid w:val="00AA7E59"/>
    <w:rsid w:val="00AB06B3"/>
    <w:rsid w:val="00AE0D03"/>
    <w:rsid w:val="00AE35AD"/>
    <w:rsid w:val="00B06654"/>
    <w:rsid w:val="00B41104"/>
    <w:rsid w:val="00B411B2"/>
    <w:rsid w:val="00B44814"/>
    <w:rsid w:val="00B54ABF"/>
    <w:rsid w:val="00B91343"/>
    <w:rsid w:val="00BA4BE2"/>
    <w:rsid w:val="00BB1226"/>
    <w:rsid w:val="00BD1620"/>
    <w:rsid w:val="00BD5CF5"/>
    <w:rsid w:val="00BE0C81"/>
    <w:rsid w:val="00BE1958"/>
    <w:rsid w:val="00BE52B5"/>
    <w:rsid w:val="00BF3721"/>
    <w:rsid w:val="00C12001"/>
    <w:rsid w:val="00C24AC0"/>
    <w:rsid w:val="00C43F68"/>
    <w:rsid w:val="00C601CB"/>
    <w:rsid w:val="00C624CA"/>
    <w:rsid w:val="00C86F41"/>
    <w:rsid w:val="00C87441"/>
    <w:rsid w:val="00C9015E"/>
    <w:rsid w:val="00C93D83"/>
    <w:rsid w:val="00CA744F"/>
    <w:rsid w:val="00CB69CE"/>
    <w:rsid w:val="00CC4471"/>
    <w:rsid w:val="00D07287"/>
    <w:rsid w:val="00D16F67"/>
    <w:rsid w:val="00D179D7"/>
    <w:rsid w:val="00D26496"/>
    <w:rsid w:val="00D318B2"/>
    <w:rsid w:val="00D370FD"/>
    <w:rsid w:val="00D45964"/>
    <w:rsid w:val="00D46EF2"/>
    <w:rsid w:val="00D522BC"/>
    <w:rsid w:val="00D55FB4"/>
    <w:rsid w:val="00D665DD"/>
    <w:rsid w:val="00D67F90"/>
    <w:rsid w:val="00D81C30"/>
    <w:rsid w:val="00E028A6"/>
    <w:rsid w:val="00E04798"/>
    <w:rsid w:val="00E1464D"/>
    <w:rsid w:val="00E25D01"/>
    <w:rsid w:val="00E32F17"/>
    <w:rsid w:val="00E54C0A"/>
    <w:rsid w:val="00E55C1B"/>
    <w:rsid w:val="00E63938"/>
    <w:rsid w:val="00E658B1"/>
    <w:rsid w:val="00E77B6C"/>
    <w:rsid w:val="00E81058"/>
    <w:rsid w:val="00E83AAA"/>
    <w:rsid w:val="00E87B37"/>
    <w:rsid w:val="00EA19E0"/>
    <w:rsid w:val="00EA216C"/>
    <w:rsid w:val="00EA3E7A"/>
    <w:rsid w:val="00EC041C"/>
    <w:rsid w:val="00ED651A"/>
    <w:rsid w:val="00F21090"/>
    <w:rsid w:val="00F30FD1"/>
    <w:rsid w:val="00F431B2"/>
    <w:rsid w:val="00F57C87"/>
    <w:rsid w:val="00F62A4F"/>
    <w:rsid w:val="00F6525A"/>
    <w:rsid w:val="00F76F05"/>
    <w:rsid w:val="00F7748F"/>
    <w:rsid w:val="00F910DC"/>
    <w:rsid w:val="00FA702E"/>
    <w:rsid w:val="00FC4495"/>
    <w:rsid w:val="00FC51C8"/>
    <w:rsid w:val="00FC6248"/>
    <w:rsid w:val="00FE0702"/>
    <w:rsid w:val="00FE7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locked/>
    <w:rsid w:val="00217480"/>
    <w:rPr>
      <w:rFonts w:ascii="Times New Roman" w:hAnsi="Times New Roman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63097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0109C3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0109C3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0109C3"/>
    <w:pPr>
      <w:overflowPunct w:val="0"/>
      <w:autoSpaceDE w:val="0"/>
      <w:autoSpaceDN w:val="0"/>
      <w:adjustRightInd w:val="0"/>
      <w:textAlignment w:val="baseline"/>
    </w:pPr>
    <w:rPr>
      <w:i/>
      <w:color w:val="000000"/>
      <w:lang w:eastAsia="ja-JP"/>
    </w:rPr>
  </w:style>
  <w:style w:type="paragraph" w:styleId="Caption">
    <w:name w:val="caption"/>
    <w:basedOn w:val="Normal"/>
    <w:next w:val="Normal"/>
    <w:unhideWhenUsed/>
    <w:qFormat/>
    <w:rsid w:val="00151BF1"/>
    <w:rPr>
      <w:b/>
      <w:bCs/>
    </w:rPr>
  </w:style>
  <w:style w:type="character" w:customStyle="1" w:styleId="Heading3Char">
    <w:name w:val="Heading 3 Char"/>
    <w:basedOn w:val="DefaultParagraphFont"/>
    <w:link w:val="Heading3"/>
    <w:rsid w:val="00F7748F"/>
    <w:rPr>
      <w:rFonts w:ascii="Arial" w:hAnsi="Arial"/>
      <w:sz w:val="28"/>
      <w:lang w:eastAsia="en-US"/>
    </w:rPr>
  </w:style>
  <w:style w:type="character" w:customStyle="1" w:styleId="NOChar">
    <w:name w:val="NO Char"/>
    <w:qFormat/>
    <w:rsid w:val="00BE52B5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673B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0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7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7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0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5</cp:revision>
  <cp:lastPrinted>1899-12-31T23:00:00Z</cp:lastPrinted>
  <dcterms:created xsi:type="dcterms:W3CDTF">2025-04-11T09:36:00Z</dcterms:created>
  <dcterms:modified xsi:type="dcterms:W3CDTF">2025-04-11T09:37:00Z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